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FC" w:rsidRDefault="00AF02FC" w:rsidP="009121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12121" w:rsidRDefault="00912121" w:rsidP="0091212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5532755</wp:posOffset>
            </wp:positionH>
            <wp:positionV relativeFrom="page">
              <wp:posOffset>5080</wp:posOffset>
            </wp:positionV>
            <wp:extent cx="1718945" cy="126428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E1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0</wp:posOffset>
                </wp:positionV>
                <wp:extent cx="71755" cy="1184275"/>
                <wp:effectExtent l="1270" t="0" r="3175" b="0"/>
                <wp:wrapNone/>
                <wp:docPr id="2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184275"/>
                        </a:xfrm>
                        <a:custGeom>
                          <a:avLst/>
                          <a:gdLst>
                            <a:gd name="T0" fmla="*/ 0 w 113"/>
                            <a:gd name="T1" fmla="*/ 2147483647 h 1865"/>
                            <a:gd name="T2" fmla="*/ 2147483647 w 113"/>
                            <a:gd name="T3" fmla="*/ 2147483647 h 1865"/>
                            <a:gd name="T4" fmla="*/ 2147483647 w 113"/>
                            <a:gd name="T5" fmla="*/ 0 h 1865"/>
                            <a:gd name="T6" fmla="*/ 0 w 113"/>
                            <a:gd name="T7" fmla="*/ 0 h 1865"/>
                            <a:gd name="T8" fmla="*/ 0 w 113"/>
                            <a:gd name="T9" fmla="*/ 2147483647 h 186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13" h="1865">
                              <a:moveTo>
                                <a:pt x="0" y="1865"/>
                              </a:moveTo>
                              <a:lnTo>
                                <a:pt x="113" y="1865"/>
                              </a:lnTo>
                              <a:lnTo>
                                <a:pt x="113" y="0"/>
                              </a:lnTo>
                              <a:lnTo>
                                <a:pt x="0" y="0"/>
                              </a:lnTo>
                              <a:lnTo>
                                <a:pt x="0" y="1865"/>
                              </a:lnTo>
                            </a:path>
                          </a:pathLst>
                        </a:custGeom>
                        <a:solidFill>
                          <a:srgbClr val="0040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5pt,93.25pt,48.5pt,93.25pt,48.5pt,0,42.85pt,0,42.85pt,93.25pt" coordsize="11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" o:allowincell="f" fillcolor="#004053" stroked="f">
                <v:path arrowok="t" o:connecttype="custom" o:connectlocs="0,2147483647;2147483647,2147483647;2147483647,0;0,0;0,2147483647" o:connectangles="0,0,0,0,0"/>
                <w10:wrap anchorx="page" anchory="page"/>
              </v:polyline>
            </w:pict>
          </mc:Fallback>
        </mc:AlternateContent>
      </w:r>
      <w:r w:rsidR="00170E1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543560</wp:posOffset>
                </wp:positionH>
                <wp:positionV relativeFrom="page">
                  <wp:posOffset>0</wp:posOffset>
                </wp:positionV>
                <wp:extent cx="71755" cy="1184275"/>
                <wp:effectExtent l="10160" t="9525" r="13335" b="6350"/>
                <wp:wrapNone/>
                <wp:docPr id="1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184275"/>
                        </a:xfrm>
                        <a:custGeom>
                          <a:avLst/>
                          <a:gdLst>
                            <a:gd name="T0" fmla="*/ 0 w 113"/>
                            <a:gd name="T1" fmla="*/ 2147483647 h 1865"/>
                            <a:gd name="T2" fmla="*/ 2147483647 w 113"/>
                            <a:gd name="T3" fmla="*/ 2147483647 h 1865"/>
                            <a:gd name="T4" fmla="*/ 2147483647 w 113"/>
                            <a:gd name="T5" fmla="*/ 0 h 1865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113" h="1865">
                              <a:moveTo>
                                <a:pt x="0" y="1865"/>
                              </a:moveTo>
                              <a:lnTo>
                                <a:pt x="113" y="1865"/>
                              </a:lnTo>
                              <a:lnTo>
                                <a:pt x="113" y="0"/>
                              </a:lnTo>
                            </a:path>
                          </a:pathLst>
                        </a:custGeom>
                        <a:noFill/>
                        <a:ln w="84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a libr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.8pt,93.25pt,48.45pt,93.25pt,48.45pt,0" coordsize="11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" o:allowincell="f" filled="f" strokecolor="white" strokeweight=".23517mm">
                <v:path arrowok="t" o:connecttype="custom" o:connectlocs="0,2147483647;2147483647,2147483647;2147483647,0" o:connectangles="0,0,0"/>
                <w10:wrap anchorx="page" anchory="page"/>
              </v:polyline>
            </w:pict>
          </mc:Fallback>
        </mc:AlternateContent>
      </w:r>
      <w:r w:rsidR="00170E10">
        <w:rPr>
          <w:noProof/>
        </w:rPr>
        <mc:AlternateContent>
          <mc:Choice Requires="wps">
            <w:drawing>
              <wp:anchor distT="0" distB="0" distL="114294" distR="114294" simplePos="0" relativeHeight="251662336" behindDoc="1" locked="0" layoutInCell="0" allowOverlap="1">
                <wp:simplePos x="0" y="0"/>
                <wp:positionH relativeFrom="page">
                  <wp:posOffset>543559</wp:posOffset>
                </wp:positionH>
                <wp:positionV relativeFrom="page">
                  <wp:posOffset>0</wp:posOffset>
                </wp:positionV>
                <wp:extent cx="0" cy="1184275"/>
                <wp:effectExtent l="0" t="0" r="19050" b="1587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4275"/>
                        </a:xfrm>
                        <a:prstGeom prst="line">
                          <a:avLst/>
                        </a:prstGeom>
                        <a:noFill/>
                        <a:ln w="846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-251654144;visibility:visible;mso-wrap-style:square;mso-width-percent:0;mso-height-percent:0;mso-wrap-distance-left:3.17483mm;mso-wrap-distance-top:0;mso-wrap-distance-right:3.17483mm;mso-wrap-distance-bottom:0;mso-position-horizontal:absolute;mso-position-horizontal-relative:page;mso-position-vertical:absolute;mso-position-vertical-relative:page;mso-width-percent:0;mso-height-percent:0;mso-width-relative:page;mso-height-relative:page" from="42.8pt,0" to="42.8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" o:allowincell="f" strokecolor="white" strokeweight=".23517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476250</wp:posOffset>
            </wp:positionH>
            <wp:positionV relativeFrom="page">
              <wp:posOffset>635</wp:posOffset>
            </wp:positionV>
            <wp:extent cx="240665" cy="162560"/>
            <wp:effectExtent l="0" t="0" r="6985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912121" w:rsidRDefault="008B1B05" w:rsidP="00912121">
      <w:pPr>
        <w:widowControl w:val="0"/>
        <w:autoSpaceDE w:val="0"/>
        <w:autoSpaceDN w:val="0"/>
        <w:adjustRightInd w:val="0"/>
        <w:spacing w:before="15" w:after="0" w:line="506" w:lineRule="exact"/>
        <w:rPr>
          <w:rFonts w:ascii="Trebuchet MS" w:hAnsi="Trebuchet MS" w:cs="Trebuchet MS"/>
          <w:color w:val="004053"/>
          <w:w w:val="97"/>
          <w:sz w:val="44"/>
          <w:szCs w:val="44"/>
        </w:rPr>
      </w:pPr>
      <w:r>
        <w:rPr>
          <w:rFonts w:ascii="Trebuchet MS" w:hAnsi="Trebuchet MS" w:cs="Trebuchet MS"/>
          <w:color w:val="004053"/>
          <w:w w:val="97"/>
          <w:sz w:val="44"/>
          <w:szCs w:val="44"/>
        </w:rPr>
        <w:t>Hecho</w:t>
      </w:r>
      <w:r w:rsidR="00912121">
        <w:rPr>
          <w:rFonts w:ascii="Trebuchet MS" w:hAnsi="Trebuchet MS" w:cs="Trebuchet MS"/>
          <w:color w:val="004053"/>
          <w:w w:val="97"/>
          <w:sz w:val="44"/>
          <w:szCs w:val="44"/>
        </w:rPr>
        <w:t xml:space="preserve"> </w:t>
      </w:r>
    </w:p>
    <w:p w:rsidR="00912121" w:rsidRDefault="00912121" w:rsidP="00912121">
      <w:pPr>
        <w:widowControl w:val="0"/>
        <w:autoSpaceDE w:val="0"/>
        <w:autoSpaceDN w:val="0"/>
        <w:adjustRightInd w:val="0"/>
        <w:spacing w:before="1" w:after="0" w:line="450" w:lineRule="exact"/>
        <w:rPr>
          <w:rFonts w:ascii="Trebuchet MS" w:hAnsi="Trebuchet MS" w:cs="Trebuchet MS"/>
          <w:color w:val="004053"/>
          <w:w w:val="103"/>
          <w:sz w:val="48"/>
          <w:szCs w:val="48"/>
        </w:rPr>
      </w:pPr>
      <w:r>
        <w:rPr>
          <w:rFonts w:ascii="Trebuchet MS" w:hAnsi="Trebuchet MS" w:cs="Trebuchet MS"/>
          <w:color w:val="004053"/>
          <w:w w:val="103"/>
          <w:sz w:val="48"/>
          <w:szCs w:val="48"/>
        </w:rPr>
        <w:t xml:space="preserve">RELEVANTE </w:t>
      </w:r>
    </w:p>
    <w:p w:rsidR="00912121" w:rsidRDefault="00912121" w:rsidP="00912121">
      <w:pPr>
        <w:widowControl w:val="0"/>
        <w:autoSpaceDE w:val="0"/>
        <w:autoSpaceDN w:val="0"/>
        <w:adjustRightInd w:val="0"/>
        <w:spacing w:after="0" w:line="310" w:lineRule="exact"/>
        <w:ind w:left="1702"/>
        <w:jc w:val="both"/>
        <w:rPr>
          <w:rFonts w:ascii="Trebuchet MS" w:hAnsi="Trebuchet MS" w:cs="Trebuchet MS"/>
          <w:color w:val="004053"/>
          <w:w w:val="103"/>
          <w:sz w:val="48"/>
          <w:szCs w:val="48"/>
        </w:rPr>
      </w:pPr>
    </w:p>
    <w:p w:rsidR="00912121" w:rsidRDefault="00912121" w:rsidP="00912121">
      <w:pPr>
        <w:widowControl w:val="0"/>
        <w:autoSpaceDE w:val="0"/>
        <w:autoSpaceDN w:val="0"/>
        <w:adjustRightInd w:val="0"/>
        <w:spacing w:after="0" w:line="310" w:lineRule="exact"/>
        <w:ind w:left="1702"/>
        <w:jc w:val="both"/>
        <w:rPr>
          <w:rFonts w:ascii="Trebuchet MS" w:hAnsi="Trebuchet MS" w:cs="Trebuchet MS"/>
          <w:color w:val="004053"/>
          <w:w w:val="103"/>
          <w:sz w:val="48"/>
          <w:szCs w:val="48"/>
        </w:rPr>
      </w:pPr>
    </w:p>
    <w:p w:rsidR="00912121" w:rsidRDefault="00912121" w:rsidP="0047489B">
      <w:pPr>
        <w:widowControl w:val="0"/>
        <w:autoSpaceDE w:val="0"/>
        <w:autoSpaceDN w:val="0"/>
        <w:adjustRightInd w:val="0"/>
        <w:spacing w:before="120" w:after="0" w:line="240" w:lineRule="auto"/>
        <w:ind w:left="1702"/>
        <w:jc w:val="both"/>
        <w:rPr>
          <w:rFonts w:ascii="Trebuchet MS" w:hAnsi="Trebuchet MS" w:cs="Trebuchet MS"/>
          <w:color w:val="004053"/>
          <w:w w:val="103"/>
          <w:sz w:val="48"/>
          <w:szCs w:val="48"/>
        </w:rPr>
      </w:pPr>
      <w:bookmarkStart w:id="1" w:name="_GoBack"/>
      <w:bookmarkEnd w:id="1"/>
    </w:p>
    <w:p w:rsidR="00912121" w:rsidRPr="000C5E8B" w:rsidRDefault="00912121" w:rsidP="0047489B">
      <w:pPr>
        <w:widowControl w:val="0"/>
        <w:autoSpaceDE w:val="0"/>
        <w:autoSpaceDN w:val="0"/>
        <w:adjustRightInd w:val="0"/>
        <w:spacing w:before="120" w:after="0" w:line="240" w:lineRule="auto"/>
        <w:ind w:left="1870"/>
        <w:rPr>
          <w:rFonts w:ascii="Arial" w:hAnsi="Arial" w:cs="Arial"/>
          <w:color w:val="000000"/>
          <w:spacing w:val="-2"/>
        </w:rPr>
      </w:pPr>
    </w:p>
    <w:p w:rsidR="00DE5EA7" w:rsidRPr="00267BB6" w:rsidRDefault="00DE5EA7" w:rsidP="0047489B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color w:val="000000"/>
          <w:spacing w:val="-2"/>
        </w:rPr>
      </w:pPr>
      <w:r w:rsidRPr="00267BB6">
        <w:rPr>
          <w:rFonts w:ascii="Arial" w:hAnsi="Arial" w:cs="Arial"/>
          <w:color w:val="000000"/>
          <w:spacing w:val="-2"/>
        </w:rPr>
        <w:t xml:space="preserve">De acuerdo con el artículo </w:t>
      </w:r>
      <w:r w:rsidR="00267BB6" w:rsidRPr="00267BB6">
        <w:rPr>
          <w:rFonts w:ascii="Arial" w:hAnsi="Arial" w:cs="Arial"/>
          <w:color w:val="000000"/>
          <w:spacing w:val="-2"/>
        </w:rPr>
        <w:t xml:space="preserve">228 </w:t>
      </w:r>
      <w:r w:rsidRPr="00267BB6">
        <w:rPr>
          <w:rFonts w:ascii="Arial" w:hAnsi="Arial" w:cs="Arial"/>
          <w:color w:val="000000"/>
          <w:spacing w:val="-2"/>
        </w:rPr>
        <w:t xml:space="preserve">de la Ley de Mercado de Valores, AMPER S.A. </w:t>
      </w:r>
      <w:r w:rsidR="00267BB6" w:rsidRPr="00267BB6">
        <w:rPr>
          <w:rFonts w:ascii="Arial" w:hAnsi="Arial" w:cs="Arial"/>
          <w:color w:val="000000"/>
          <w:spacing w:val="-2"/>
        </w:rPr>
        <w:t>(“</w:t>
      </w:r>
      <w:r w:rsidR="00267BB6" w:rsidRPr="00267BB6">
        <w:rPr>
          <w:rFonts w:ascii="Arial" w:hAnsi="Arial" w:cs="Arial"/>
          <w:b/>
          <w:color w:val="000000"/>
          <w:spacing w:val="-2"/>
        </w:rPr>
        <w:t>Amper</w:t>
      </w:r>
      <w:r w:rsidR="00267BB6" w:rsidRPr="00267BB6">
        <w:rPr>
          <w:rFonts w:ascii="Arial" w:hAnsi="Arial" w:cs="Arial"/>
          <w:color w:val="000000"/>
          <w:spacing w:val="-2"/>
        </w:rPr>
        <w:t>” o la “</w:t>
      </w:r>
      <w:r w:rsidR="00267BB6" w:rsidRPr="00267BB6">
        <w:rPr>
          <w:rFonts w:ascii="Arial" w:hAnsi="Arial" w:cs="Arial"/>
          <w:b/>
          <w:color w:val="000000"/>
          <w:spacing w:val="-2"/>
        </w:rPr>
        <w:t>Sociedad</w:t>
      </w:r>
      <w:r w:rsidR="00267BB6" w:rsidRPr="00267BB6">
        <w:rPr>
          <w:rFonts w:ascii="Arial" w:hAnsi="Arial" w:cs="Arial"/>
          <w:color w:val="000000"/>
          <w:spacing w:val="-2"/>
        </w:rPr>
        <w:t xml:space="preserve">”) </w:t>
      </w:r>
      <w:r w:rsidRPr="00267BB6">
        <w:rPr>
          <w:rFonts w:ascii="Arial" w:hAnsi="Arial" w:cs="Arial"/>
          <w:color w:val="000000"/>
          <w:spacing w:val="-2"/>
        </w:rPr>
        <w:t>procede a comunicar los siguientes hechos, decisiones o conjunto de circunstancias con la consideración de información relevante:</w:t>
      </w:r>
    </w:p>
    <w:p w:rsidR="008B1B05" w:rsidRPr="00267BB6" w:rsidRDefault="008B1B05" w:rsidP="000C5E8B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color w:val="000000"/>
          <w:spacing w:val="-2"/>
        </w:rPr>
      </w:pPr>
    </w:p>
    <w:p w:rsidR="008B1B05" w:rsidRPr="00267BB6" w:rsidRDefault="00DE5EA7" w:rsidP="000C5E8B">
      <w:pPr>
        <w:shd w:val="clear" w:color="auto" w:fill="FFFFFF"/>
        <w:spacing w:before="120" w:line="240" w:lineRule="auto"/>
        <w:jc w:val="both"/>
        <w:rPr>
          <w:rFonts w:ascii="Arial" w:hAnsi="Arial" w:cs="Arial"/>
          <w:b/>
          <w:color w:val="000000"/>
          <w:spacing w:val="-2"/>
        </w:rPr>
      </w:pPr>
      <w:r w:rsidRPr="00267BB6">
        <w:rPr>
          <w:rFonts w:ascii="Arial" w:hAnsi="Arial" w:cs="Arial"/>
          <w:b/>
          <w:color w:val="000000"/>
          <w:spacing w:val="-2"/>
        </w:rPr>
        <w:t xml:space="preserve">Breve Resumen descriptivo: </w:t>
      </w:r>
      <w:r w:rsidR="00DB25B2">
        <w:rPr>
          <w:rFonts w:ascii="Arial" w:hAnsi="Arial" w:cs="Arial"/>
          <w:b/>
          <w:color w:val="000000"/>
          <w:spacing w:val="-2"/>
        </w:rPr>
        <w:t xml:space="preserve">Otros sobre </w:t>
      </w:r>
      <w:r w:rsidR="00B2608F">
        <w:rPr>
          <w:rFonts w:ascii="Arial" w:hAnsi="Arial" w:cs="Arial"/>
          <w:b/>
          <w:color w:val="000000"/>
          <w:spacing w:val="-2"/>
        </w:rPr>
        <w:t>negocio y situación financiera</w:t>
      </w:r>
      <w:r w:rsidR="00A3025E" w:rsidRPr="00267BB6">
        <w:rPr>
          <w:rFonts w:ascii="Arial" w:hAnsi="Arial" w:cs="Arial"/>
          <w:b/>
          <w:color w:val="000000"/>
          <w:spacing w:val="-2"/>
        </w:rPr>
        <w:t xml:space="preserve">: </w:t>
      </w:r>
      <w:r w:rsidR="005F38A3">
        <w:rPr>
          <w:rFonts w:ascii="Arial" w:hAnsi="Arial" w:cs="Arial"/>
          <w:b/>
          <w:color w:val="000000"/>
          <w:spacing w:val="-2"/>
        </w:rPr>
        <w:t>Acuerdos con Nervión, S.L</w:t>
      </w:r>
      <w:r w:rsidR="00C26282">
        <w:rPr>
          <w:rFonts w:ascii="Arial" w:hAnsi="Arial" w:cs="Arial"/>
          <w:b/>
          <w:color w:val="000000"/>
          <w:spacing w:val="-2"/>
        </w:rPr>
        <w:t>.</w:t>
      </w:r>
    </w:p>
    <w:p w:rsidR="00912121" w:rsidRPr="00267BB6" w:rsidRDefault="00912121" w:rsidP="000C5E8B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b/>
          <w:color w:val="000000"/>
          <w:spacing w:val="-2"/>
        </w:rPr>
      </w:pPr>
    </w:p>
    <w:p w:rsidR="008B1B05" w:rsidRPr="00267BB6" w:rsidRDefault="00DE5EA7" w:rsidP="00A95B55">
      <w:pPr>
        <w:widowControl w:val="0"/>
        <w:tabs>
          <w:tab w:val="left" w:pos="4845"/>
        </w:tabs>
        <w:autoSpaceDE w:val="0"/>
        <w:autoSpaceDN w:val="0"/>
        <w:adjustRightInd w:val="0"/>
        <w:spacing w:before="120" w:after="120" w:line="240" w:lineRule="auto"/>
        <w:ind w:right="-1"/>
        <w:jc w:val="both"/>
        <w:rPr>
          <w:rFonts w:ascii="Arial" w:hAnsi="Arial" w:cs="Arial"/>
          <w:b/>
          <w:color w:val="000000"/>
          <w:spacing w:val="-2"/>
        </w:rPr>
      </w:pPr>
      <w:r w:rsidRPr="00267BB6">
        <w:rPr>
          <w:rFonts w:ascii="Arial" w:hAnsi="Arial" w:cs="Arial"/>
          <w:b/>
          <w:color w:val="000000"/>
          <w:spacing w:val="-2"/>
        </w:rPr>
        <w:t>Contenido Relevante:</w:t>
      </w:r>
      <w:r w:rsidR="00A95B55" w:rsidRPr="00267BB6">
        <w:rPr>
          <w:rFonts w:ascii="Arial" w:hAnsi="Arial" w:cs="Arial"/>
          <w:b/>
          <w:color w:val="000000"/>
          <w:spacing w:val="-2"/>
        </w:rPr>
        <w:tab/>
      </w:r>
    </w:p>
    <w:p w:rsidR="00D77A5E" w:rsidRPr="00267BB6" w:rsidRDefault="00D77A5E" w:rsidP="000C5E8B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426874" w:rsidRPr="00651D21" w:rsidRDefault="00426874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relación al hecho relevante de 27 de diciembr</w:t>
      </w:r>
      <w:r w:rsidR="00002F01">
        <w:rPr>
          <w:rFonts w:ascii="Arial" w:hAnsi="Arial" w:cs="Arial"/>
          <w:lang w:val="es-ES_tradnl"/>
        </w:rPr>
        <w:t>e de 2016, Amper comunica que ha  aportado</w:t>
      </w:r>
      <w:r>
        <w:rPr>
          <w:rFonts w:ascii="Arial" w:hAnsi="Arial" w:cs="Arial"/>
          <w:lang w:val="es-ES_tradnl"/>
        </w:rPr>
        <w:t xml:space="preserve"> </w:t>
      </w:r>
      <w:r w:rsidR="007E67B2" w:rsidRPr="00651D21">
        <w:rPr>
          <w:rFonts w:ascii="Arial" w:hAnsi="Arial" w:cs="Arial"/>
          <w:lang w:val="es-ES_tradnl"/>
        </w:rPr>
        <w:t xml:space="preserve">la cantidad de </w:t>
      </w:r>
      <w:r w:rsidR="00D11A14" w:rsidRPr="00651D21">
        <w:rPr>
          <w:rFonts w:ascii="Arial" w:hAnsi="Arial" w:cs="Arial"/>
          <w:lang w:val="es-ES_tradnl"/>
        </w:rPr>
        <w:t>1</w:t>
      </w:r>
      <w:r w:rsidR="000526B8">
        <w:rPr>
          <w:rFonts w:ascii="Arial" w:hAnsi="Arial" w:cs="Arial"/>
          <w:lang w:val="es-ES_tradnl"/>
        </w:rPr>
        <w:t>.4</w:t>
      </w:r>
      <w:r w:rsidR="00D11A14" w:rsidRPr="00651D21">
        <w:rPr>
          <w:rFonts w:ascii="Arial" w:hAnsi="Arial" w:cs="Arial"/>
          <w:lang w:val="es-ES_tradnl"/>
        </w:rPr>
        <w:t>25.000 euros</w:t>
      </w:r>
      <w:r w:rsidR="000526B8">
        <w:rPr>
          <w:rFonts w:ascii="Arial" w:hAnsi="Arial" w:cs="Arial"/>
          <w:lang w:val="es-ES_tradnl"/>
        </w:rPr>
        <w:t xml:space="preserve"> a Nervión, S.L. (Nervión)</w:t>
      </w:r>
      <w:r w:rsidR="007E67B2" w:rsidRPr="00651D21">
        <w:rPr>
          <w:rFonts w:ascii="Arial" w:hAnsi="Arial" w:cs="Arial"/>
          <w:lang w:val="es-ES_tradnl"/>
        </w:rPr>
        <w:t xml:space="preserve">, </w:t>
      </w:r>
      <w:r w:rsidR="000526B8">
        <w:rPr>
          <w:rFonts w:ascii="Arial" w:hAnsi="Arial" w:cs="Arial"/>
          <w:lang w:val="es-ES_tradnl"/>
        </w:rPr>
        <w:t>completándose</w:t>
      </w:r>
      <w:r w:rsidR="00002F01">
        <w:rPr>
          <w:rFonts w:ascii="Arial" w:hAnsi="Arial" w:cs="Arial"/>
          <w:lang w:val="es-ES_tradnl"/>
        </w:rPr>
        <w:t xml:space="preserve"> así</w:t>
      </w:r>
      <w:r w:rsidR="000526B8">
        <w:rPr>
          <w:rFonts w:ascii="Arial" w:hAnsi="Arial" w:cs="Arial"/>
          <w:lang w:val="es-ES_tradnl"/>
        </w:rPr>
        <w:t xml:space="preserve"> la</w:t>
      </w:r>
      <w:r w:rsidR="00D11A14" w:rsidRPr="00651D21">
        <w:rPr>
          <w:rFonts w:ascii="Arial" w:hAnsi="Arial" w:cs="Arial"/>
          <w:lang w:val="es-ES_tradnl"/>
        </w:rPr>
        <w:t xml:space="preserve"> financiación </w:t>
      </w:r>
      <w:r w:rsidR="00010D75">
        <w:rPr>
          <w:rFonts w:ascii="Arial" w:hAnsi="Arial" w:cs="Arial"/>
          <w:lang w:val="es-ES_tradnl"/>
        </w:rPr>
        <w:t xml:space="preserve">a esta última compañía </w:t>
      </w:r>
      <w:r w:rsidR="00D11A14" w:rsidRPr="00651D21">
        <w:rPr>
          <w:rFonts w:ascii="Arial" w:hAnsi="Arial" w:cs="Arial"/>
          <w:lang w:val="es-ES_tradnl"/>
        </w:rPr>
        <w:t>por</w:t>
      </w:r>
      <w:r w:rsidRPr="00651D21">
        <w:rPr>
          <w:rFonts w:ascii="Arial" w:hAnsi="Arial" w:cs="Arial"/>
          <w:lang w:val="es-ES_tradnl"/>
        </w:rPr>
        <w:t xml:space="preserve"> importe total de </w:t>
      </w:r>
      <w:r w:rsidR="000526B8">
        <w:rPr>
          <w:rFonts w:ascii="Arial" w:hAnsi="Arial" w:cs="Arial"/>
          <w:lang w:val="es-ES_tradnl"/>
        </w:rPr>
        <w:t>4.750.000</w:t>
      </w:r>
      <w:r w:rsidRPr="00651D21">
        <w:rPr>
          <w:rFonts w:ascii="Arial" w:hAnsi="Arial" w:cs="Arial"/>
          <w:lang w:val="es-ES_tradnl"/>
        </w:rPr>
        <w:t xml:space="preserve"> euros. </w:t>
      </w:r>
    </w:p>
    <w:p w:rsidR="00426874" w:rsidRPr="00651D21" w:rsidRDefault="00426874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511B36" w:rsidRDefault="000526B8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Nervión</w:t>
      </w:r>
      <w:r w:rsidR="00426874" w:rsidRPr="00651D21">
        <w:rPr>
          <w:rFonts w:ascii="Arial" w:hAnsi="Arial" w:cs="Arial"/>
          <w:lang w:val="es-ES_tradnl"/>
        </w:rPr>
        <w:t xml:space="preserve"> procederá </w:t>
      </w:r>
      <w:r w:rsidR="00B026DB" w:rsidRPr="00651D21">
        <w:rPr>
          <w:rFonts w:ascii="Arial" w:hAnsi="Arial" w:cs="Arial"/>
          <w:lang w:val="es-ES_tradnl"/>
        </w:rPr>
        <w:t xml:space="preserve">inmediatamente </w:t>
      </w:r>
      <w:r w:rsidR="00426874" w:rsidRPr="00651D21">
        <w:rPr>
          <w:rFonts w:ascii="Arial" w:hAnsi="Arial" w:cs="Arial"/>
          <w:lang w:val="es-ES_tradnl"/>
        </w:rPr>
        <w:t xml:space="preserve">a realizar una ampliación de capital </w:t>
      </w:r>
      <w:r w:rsidR="00010D75">
        <w:rPr>
          <w:rFonts w:ascii="Arial" w:hAnsi="Arial" w:cs="Arial"/>
          <w:lang w:val="es-ES_tradnl"/>
        </w:rPr>
        <w:t>con la finalidad de capitalizar el importe total aportado</w:t>
      </w:r>
      <w:r w:rsidR="00426874" w:rsidRPr="00651D21">
        <w:rPr>
          <w:rFonts w:ascii="Arial" w:hAnsi="Arial" w:cs="Arial"/>
          <w:lang w:val="es-ES_tradnl"/>
        </w:rPr>
        <w:t xml:space="preserve">, </w:t>
      </w:r>
      <w:r w:rsidR="00010D75">
        <w:rPr>
          <w:rFonts w:ascii="Arial" w:hAnsi="Arial" w:cs="Arial"/>
          <w:lang w:val="es-ES_tradnl"/>
        </w:rPr>
        <w:t xml:space="preserve">como consecuencia de la cual </w:t>
      </w:r>
      <w:r w:rsidR="00426874" w:rsidRPr="00651D21">
        <w:rPr>
          <w:rFonts w:ascii="Arial" w:hAnsi="Arial" w:cs="Arial"/>
          <w:lang w:val="es-ES_tradnl"/>
        </w:rPr>
        <w:t xml:space="preserve">Amper </w:t>
      </w:r>
      <w:r w:rsidR="00010D75">
        <w:rPr>
          <w:rFonts w:ascii="Arial" w:hAnsi="Arial" w:cs="Arial"/>
          <w:lang w:val="es-ES_tradnl"/>
        </w:rPr>
        <w:t xml:space="preserve">adquirirá </w:t>
      </w:r>
      <w:r w:rsidR="00426874" w:rsidRPr="00651D21">
        <w:rPr>
          <w:rFonts w:ascii="Arial" w:hAnsi="Arial" w:cs="Arial"/>
          <w:lang w:val="es-ES_tradnl"/>
        </w:rPr>
        <w:t xml:space="preserve">una participación del </w:t>
      </w:r>
      <w:r w:rsidR="007563D3">
        <w:rPr>
          <w:rFonts w:ascii="Arial" w:hAnsi="Arial" w:cs="Arial"/>
          <w:lang w:val="es-ES_tradnl"/>
        </w:rPr>
        <w:t>78,38</w:t>
      </w:r>
      <w:r w:rsidR="00B026DB" w:rsidRPr="00651D21">
        <w:rPr>
          <w:rFonts w:ascii="Arial" w:hAnsi="Arial" w:cs="Arial"/>
          <w:lang w:val="es-ES_tradnl"/>
        </w:rPr>
        <w:t xml:space="preserve">% </w:t>
      </w:r>
      <w:r w:rsidR="00426874" w:rsidRPr="00651D21">
        <w:rPr>
          <w:rFonts w:ascii="Arial" w:hAnsi="Arial" w:cs="Arial"/>
          <w:lang w:val="es-ES_tradnl"/>
        </w:rPr>
        <w:t>del capital social</w:t>
      </w:r>
      <w:r w:rsidR="00B026DB" w:rsidRPr="00651D21">
        <w:rPr>
          <w:rFonts w:ascii="Arial" w:hAnsi="Arial" w:cs="Arial"/>
          <w:lang w:val="es-ES_tradnl"/>
        </w:rPr>
        <w:t xml:space="preserve"> de Nervión</w:t>
      </w:r>
      <w:r w:rsidR="00426874" w:rsidRPr="00651D21">
        <w:rPr>
          <w:rFonts w:ascii="Arial" w:hAnsi="Arial" w:cs="Arial"/>
          <w:lang w:val="es-ES_tradnl"/>
        </w:rPr>
        <w:t>.</w:t>
      </w:r>
    </w:p>
    <w:p w:rsidR="002E3C22" w:rsidRDefault="002E3C22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2E3C22" w:rsidRPr="00651D21" w:rsidRDefault="002E3C22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</w:t>
      </w:r>
      <w:r w:rsidR="00002F01">
        <w:rPr>
          <w:rFonts w:ascii="Arial" w:hAnsi="Arial" w:cs="Arial"/>
          <w:lang w:val="es-ES_tradnl"/>
        </w:rPr>
        <w:t>mper estima que Nervión contribuirá</w:t>
      </w:r>
      <w:r>
        <w:rPr>
          <w:rFonts w:ascii="Arial" w:hAnsi="Arial" w:cs="Arial"/>
          <w:lang w:val="es-ES_tradnl"/>
        </w:rPr>
        <w:t xml:space="preserve"> al grupo, en términos anualizados, </w:t>
      </w:r>
      <w:r w:rsidR="00080725">
        <w:rPr>
          <w:rFonts w:ascii="Arial" w:hAnsi="Arial" w:cs="Arial"/>
          <w:lang w:val="es-ES_tradnl"/>
        </w:rPr>
        <w:t xml:space="preserve">con </w:t>
      </w:r>
      <w:r>
        <w:rPr>
          <w:rFonts w:ascii="Arial" w:hAnsi="Arial" w:cs="Arial"/>
          <w:lang w:val="es-ES_tradnl"/>
        </w:rPr>
        <w:t xml:space="preserve">unas ventas y EBITDA de aproximadamente 100 y 5 millones de </w:t>
      </w:r>
      <w:r w:rsidR="00002F01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>uros respectivamente, sin considerar potenciales sinergias.</w:t>
      </w:r>
    </w:p>
    <w:p w:rsidR="00426874" w:rsidRPr="00651D21" w:rsidRDefault="00426874" w:rsidP="007E67B2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C26282" w:rsidRDefault="00C26282" w:rsidP="00267BB6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B2793C" w:rsidRDefault="00B2793C" w:rsidP="00267BB6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A17B6C" w:rsidRDefault="00A17B6C" w:rsidP="0055716A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912121" w:rsidRPr="000C5E8B" w:rsidRDefault="00DE5EA7" w:rsidP="000C5E8B">
      <w:pPr>
        <w:widowControl w:val="0"/>
        <w:tabs>
          <w:tab w:val="left" w:pos="916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pacing w:val="-3"/>
          <w:position w:val="-2"/>
        </w:rPr>
      </w:pPr>
      <w:r w:rsidRPr="000C5E8B">
        <w:rPr>
          <w:rFonts w:ascii="Arial" w:hAnsi="Arial" w:cs="Arial"/>
          <w:b/>
          <w:color w:val="000000"/>
          <w:spacing w:val="-3"/>
          <w:position w:val="-2"/>
        </w:rPr>
        <w:t xml:space="preserve">Madrid, </w:t>
      </w:r>
      <w:r w:rsidR="0060096E">
        <w:rPr>
          <w:rFonts w:ascii="Arial" w:hAnsi="Arial" w:cs="Arial"/>
          <w:b/>
          <w:color w:val="000000"/>
          <w:spacing w:val="-3"/>
          <w:position w:val="-2"/>
        </w:rPr>
        <w:t>11</w:t>
      </w:r>
      <w:r w:rsidR="005F38A3">
        <w:rPr>
          <w:rFonts w:ascii="Arial" w:hAnsi="Arial" w:cs="Arial"/>
          <w:b/>
          <w:color w:val="000000"/>
          <w:spacing w:val="-3"/>
          <w:position w:val="-2"/>
        </w:rPr>
        <w:t xml:space="preserve"> de junio de 2017</w:t>
      </w:r>
      <w:r w:rsidR="003D279B">
        <w:rPr>
          <w:rFonts w:ascii="Arial" w:hAnsi="Arial" w:cs="Arial"/>
          <w:b/>
          <w:color w:val="000000"/>
          <w:spacing w:val="-3"/>
          <w:position w:val="-2"/>
        </w:rPr>
        <w:t>.</w:t>
      </w:r>
    </w:p>
    <w:p w:rsidR="00DE5EA7" w:rsidRPr="000C5E8B" w:rsidRDefault="00DE5EA7" w:rsidP="000C5E8B">
      <w:pPr>
        <w:widowControl w:val="0"/>
        <w:tabs>
          <w:tab w:val="left" w:pos="916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0000"/>
          <w:spacing w:val="-3"/>
          <w:position w:val="-2"/>
        </w:rPr>
      </w:pPr>
    </w:p>
    <w:p w:rsidR="00CC182F" w:rsidRDefault="00CC182F" w:rsidP="00016E30">
      <w:pPr>
        <w:widowControl w:val="0"/>
        <w:tabs>
          <w:tab w:val="left" w:pos="916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0000"/>
          <w:spacing w:val="-3"/>
          <w:position w:val="-2"/>
        </w:rPr>
      </w:pPr>
    </w:p>
    <w:p w:rsidR="00B2608F" w:rsidRDefault="00B2608F" w:rsidP="00016E30">
      <w:pPr>
        <w:widowControl w:val="0"/>
        <w:tabs>
          <w:tab w:val="left" w:pos="916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0000"/>
          <w:spacing w:val="-3"/>
          <w:position w:val="-2"/>
        </w:rPr>
      </w:pPr>
    </w:p>
    <w:p w:rsidR="00B2608F" w:rsidRPr="000C5E8B" w:rsidRDefault="00B2608F" w:rsidP="00016E30">
      <w:pPr>
        <w:widowControl w:val="0"/>
        <w:tabs>
          <w:tab w:val="left" w:pos="916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color w:val="000000"/>
          <w:spacing w:val="-3"/>
          <w:position w:val="-2"/>
        </w:rPr>
      </w:pPr>
    </w:p>
    <w:p w:rsidR="00D77A5E" w:rsidRPr="000C5E8B" w:rsidRDefault="009D1B19" w:rsidP="000C5E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Jaime Espinosa de los Monteros Pitarque</w:t>
      </w:r>
    </w:p>
    <w:p w:rsidR="00D77A5E" w:rsidRPr="000C5E8B" w:rsidRDefault="009D1B19" w:rsidP="000C5E8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Ejecutivo</w:t>
      </w:r>
    </w:p>
    <w:p w:rsidR="00D77A5E" w:rsidRPr="000C5E8B" w:rsidRDefault="00D77A5E" w:rsidP="000C5E8B">
      <w:pPr>
        <w:spacing w:after="0" w:line="240" w:lineRule="auto"/>
        <w:jc w:val="center"/>
        <w:rPr>
          <w:rFonts w:ascii="Arial" w:hAnsi="Arial" w:cs="Arial"/>
        </w:rPr>
      </w:pPr>
      <w:r w:rsidRPr="000C5E8B">
        <w:rPr>
          <w:rFonts w:ascii="Arial" w:hAnsi="Arial" w:cs="Arial"/>
        </w:rPr>
        <w:t>Amper, S.A.</w:t>
      </w:r>
    </w:p>
    <w:p w:rsidR="00912121" w:rsidRPr="006F3353" w:rsidRDefault="00912121" w:rsidP="008B1B05">
      <w:pPr>
        <w:widowControl w:val="0"/>
        <w:autoSpaceDE w:val="0"/>
        <w:autoSpaceDN w:val="0"/>
        <w:adjustRightInd w:val="0"/>
        <w:spacing w:before="31" w:after="0" w:line="207" w:lineRule="exact"/>
        <w:ind w:right="1127"/>
        <w:rPr>
          <w:rFonts w:ascii="Euphemia" w:hAnsi="Euphemia" w:cs="Euphemia"/>
          <w:color w:val="000000"/>
          <w:spacing w:val="-2"/>
          <w:sz w:val="18"/>
          <w:szCs w:val="18"/>
          <w:u w:val="single"/>
        </w:rPr>
      </w:pPr>
    </w:p>
    <w:sectPr w:rsidR="00912121" w:rsidRPr="006F3353" w:rsidSect="0091212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BE" w:rsidRDefault="004E7BBE" w:rsidP="008B1B05">
      <w:pPr>
        <w:spacing w:after="0" w:line="240" w:lineRule="auto"/>
      </w:pPr>
      <w:r>
        <w:separator/>
      </w:r>
    </w:p>
  </w:endnote>
  <w:endnote w:type="continuationSeparator" w:id="0">
    <w:p w:rsidR="004E7BBE" w:rsidRDefault="004E7BBE" w:rsidP="008B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BE" w:rsidRDefault="004E7BBE" w:rsidP="008B1B05">
      <w:pPr>
        <w:spacing w:after="0" w:line="240" w:lineRule="auto"/>
      </w:pPr>
      <w:r>
        <w:separator/>
      </w:r>
    </w:p>
  </w:footnote>
  <w:footnote w:type="continuationSeparator" w:id="0">
    <w:p w:rsidR="004E7BBE" w:rsidRDefault="004E7BBE" w:rsidP="008B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1418"/>
    <w:multiLevelType w:val="hybridMultilevel"/>
    <w:tmpl w:val="1F08F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0048"/>
    <w:multiLevelType w:val="hybridMultilevel"/>
    <w:tmpl w:val="FDB6F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trackRevision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21"/>
    <w:rsid w:val="00002F01"/>
    <w:rsid w:val="00010D75"/>
    <w:rsid w:val="00016E30"/>
    <w:rsid w:val="000526B8"/>
    <w:rsid w:val="00080725"/>
    <w:rsid w:val="0009118B"/>
    <w:rsid w:val="000968FF"/>
    <w:rsid w:val="000A2784"/>
    <w:rsid w:val="000B6FB3"/>
    <w:rsid w:val="000C5E8B"/>
    <w:rsid w:val="000E433E"/>
    <w:rsid w:val="00103BBE"/>
    <w:rsid w:val="0013499A"/>
    <w:rsid w:val="001441E1"/>
    <w:rsid w:val="00153D86"/>
    <w:rsid w:val="00163A7F"/>
    <w:rsid w:val="00170E10"/>
    <w:rsid w:val="0019317B"/>
    <w:rsid w:val="00194719"/>
    <w:rsid w:val="001E2346"/>
    <w:rsid w:val="001E699F"/>
    <w:rsid w:val="001F032E"/>
    <w:rsid w:val="001F0D68"/>
    <w:rsid w:val="001F39BA"/>
    <w:rsid w:val="00206881"/>
    <w:rsid w:val="00252D93"/>
    <w:rsid w:val="00267BB6"/>
    <w:rsid w:val="00271114"/>
    <w:rsid w:val="002928A6"/>
    <w:rsid w:val="00295304"/>
    <w:rsid w:val="00297B99"/>
    <w:rsid w:val="002A2374"/>
    <w:rsid w:val="002B4E03"/>
    <w:rsid w:val="002D23F8"/>
    <w:rsid w:val="002D76D3"/>
    <w:rsid w:val="002E0B26"/>
    <w:rsid w:val="002E1CC5"/>
    <w:rsid w:val="002E354D"/>
    <w:rsid w:val="002E3C22"/>
    <w:rsid w:val="002E58DB"/>
    <w:rsid w:val="003144F3"/>
    <w:rsid w:val="00315276"/>
    <w:rsid w:val="00330FFC"/>
    <w:rsid w:val="00346746"/>
    <w:rsid w:val="003515C1"/>
    <w:rsid w:val="00351B2E"/>
    <w:rsid w:val="00357786"/>
    <w:rsid w:val="003646A9"/>
    <w:rsid w:val="00366F83"/>
    <w:rsid w:val="00385FBF"/>
    <w:rsid w:val="003B2D45"/>
    <w:rsid w:val="003B3A24"/>
    <w:rsid w:val="003C78D6"/>
    <w:rsid w:val="003D161C"/>
    <w:rsid w:val="003D279B"/>
    <w:rsid w:val="003D34DD"/>
    <w:rsid w:val="00426874"/>
    <w:rsid w:val="004276DC"/>
    <w:rsid w:val="0045441D"/>
    <w:rsid w:val="0047489B"/>
    <w:rsid w:val="00483D13"/>
    <w:rsid w:val="00496B80"/>
    <w:rsid w:val="004A72D6"/>
    <w:rsid w:val="004C1D06"/>
    <w:rsid w:val="004D15D7"/>
    <w:rsid w:val="004E7BBE"/>
    <w:rsid w:val="005003ED"/>
    <w:rsid w:val="00500A91"/>
    <w:rsid w:val="00511B36"/>
    <w:rsid w:val="00531E77"/>
    <w:rsid w:val="00544F0B"/>
    <w:rsid w:val="00554DDB"/>
    <w:rsid w:val="005557FC"/>
    <w:rsid w:val="0055716A"/>
    <w:rsid w:val="005812F8"/>
    <w:rsid w:val="005A6938"/>
    <w:rsid w:val="005B6321"/>
    <w:rsid w:val="005E2173"/>
    <w:rsid w:val="005F1989"/>
    <w:rsid w:val="005F38A3"/>
    <w:rsid w:val="0060096E"/>
    <w:rsid w:val="00651D21"/>
    <w:rsid w:val="006A3D8A"/>
    <w:rsid w:val="006C1463"/>
    <w:rsid w:val="006C6840"/>
    <w:rsid w:val="006D6D69"/>
    <w:rsid w:val="006F3353"/>
    <w:rsid w:val="00704772"/>
    <w:rsid w:val="007116EC"/>
    <w:rsid w:val="0072628B"/>
    <w:rsid w:val="00737914"/>
    <w:rsid w:val="00745DBA"/>
    <w:rsid w:val="007563D3"/>
    <w:rsid w:val="007656AD"/>
    <w:rsid w:val="00792E4A"/>
    <w:rsid w:val="007A4A7C"/>
    <w:rsid w:val="007B44BA"/>
    <w:rsid w:val="007D21AE"/>
    <w:rsid w:val="007D5261"/>
    <w:rsid w:val="007E0D61"/>
    <w:rsid w:val="007E49BF"/>
    <w:rsid w:val="007E67B2"/>
    <w:rsid w:val="00804D33"/>
    <w:rsid w:val="00812EA6"/>
    <w:rsid w:val="0082524A"/>
    <w:rsid w:val="00865F9B"/>
    <w:rsid w:val="00877824"/>
    <w:rsid w:val="00893119"/>
    <w:rsid w:val="008B1B05"/>
    <w:rsid w:val="008B4EE0"/>
    <w:rsid w:val="008D5695"/>
    <w:rsid w:val="00900420"/>
    <w:rsid w:val="00912121"/>
    <w:rsid w:val="009355A8"/>
    <w:rsid w:val="009414FB"/>
    <w:rsid w:val="00951D1C"/>
    <w:rsid w:val="009A4D40"/>
    <w:rsid w:val="009D1B19"/>
    <w:rsid w:val="009E1897"/>
    <w:rsid w:val="009F149A"/>
    <w:rsid w:val="009F1DF8"/>
    <w:rsid w:val="00A02E58"/>
    <w:rsid w:val="00A17B6C"/>
    <w:rsid w:val="00A20854"/>
    <w:rsid w:val="00A25B31"/>
    <w:rsid w:val="00A3025E"/>
    <w:rsid w:val="00A33758"/>
    <w:rsid w:val="00A33D57"/>
    <w:rsid w:val="00A62B2C"/>
    <w:rsid w:val="00A65524"/>
    <w:rsid w:val="00A92839"/>
    <w:rsid w:val="00A94FB8"/>
    <w:rsid w:val="00A95B55"/>
    <w:rsid w:val="00AA3D63"/>
    <w:rsid w:val="00AA54E1"/>
    <w:rsid w:val="00AC3101"/>
    <w:rsid w:val="00AE3662"/>
    <w:rsid w:val="00AE50B5"/>
    <w:rsid w:val="00AF02FC"/>
    <w:rsid w:val="00B026DB"/>
    <w:rsid w:val="00B02FC4"/>
    <w:rsid w:val="00B210F1"/>
    <w:rsid w:val="00B2608F"/>
    <w:rsid w:val="00B2793C"/>
    <w:rsid w:val="00B61B9F"/>
    <w:rsid w:val="00B65800"/>
    <w:rsid w:val="00BB37CF"/>
    <w:rsid w:val="00BE530B"/>
    <w:rsid w:val="00C1733C"/>
    <w:rsid w:val="00C26282"/>
    <w:rsid w:val="00C63E53"/>
    <w:rsid w:val="00C655CA"/>
    <w:rsid w:val="00C81EE8"/>
    <w:rsid w:val="00CA0325"/>
    <w:rsid w:val="00CA08DB"/>
    <w:rsid w:val="00CC182F"/>
    <w:rsid w:val="00D11A14"/>
    <w:rsid w:val="00D30D1A"/>
    <w:rsid w:val="00D3424A"/>
    <w:rsid w:val="00D41AA5"/>
    <w:rsid w:val="00D540DD"/>
    <w:rsid w:val="00D77A5E"/>
    <w:rsid w:val="00DB25B2"/>
    <w:rsid w:val="00DE5EA7"/>
    <w:rsid w:val="00DF6950"/>
    <w:rsid w:val="00E01BEC"/>
    <w:rsid w:val="00E05629"/>
    <w:rsid w:val="00E2117E"/>
    <w:rsid w:val="00E21233"/>
    <w:rsid w:val="00E53855"/>
    <w:rsid w:val="00E6431E"/>
    <w:rsid w:val="00E776E6"/>
    <w:rsid w:val="00E83782"/>
    <w:rsid w:val="00E84BF8"/>
    <w:rsid w:val="00EB3D7D"/>
    <w:rsid w:val="00ED028A"/>
    <w:rsid w:val="00ED6F96"/>
    <w:rsid w:val="00F14819"/>
    <w:rsid w:val="00F20D75"/>
    <w:rsid w:val="00F55C64"/>
    <w:rsid w:val="00F62C79"/>
    <w:rsid w:val="00F67B3C"/>
    <w:rsid w:val="00F704BE"/>
    <w:rsid w:val="00F70A61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2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B0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B05"/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B3D7D"/>
    <w:rPr>
      <w:color w:val="0000FF"/>
      <w:u w:val="single"/>
    </w:rPr>
  </w:style>
  <w:style w:type="paragraph" w:customStyle="1" w:styleId="Default">
    <w:name w:val="Default"/>
    <w:rsid w:val="00271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BB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793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2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2E58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2E58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21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B0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B05"/>
    <w:rPr>
      <w:rFonts w:ascii="Calibri" w:eastAsia="Times New Roman" w:hAnsi="Calibri" w:cs="Times New Roman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B3D7D"/>
    <w:rPr>
      <w:color w:val="0000FF"/>
      <w:u w:val="single"/>
    </w:rPr>
  </w:style>
  <w:style w:type="paragraph" w:customStyle="1" w:styleId="Default">
    <w:name w:val="Default"/>
    <w:rsid w:val="002711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BB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2793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2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2E58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2E58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85CF-DEED-4E7C-9CDD-14B66B44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2017-06-12T05:58:00Z</dcterms:created>
  <dcterms:modified xsi:type="dcterms:W3CDTF">2017-06-12T05:58:00Z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UFAAPw6bUgrQkNESwr5kV+Ypwkb0d0XaKZNBd6o7mYQAbtXultkGUAIfgZ/rZaA91PV/3S2IkBE51iun
SVwfKr/fv7VKU8NG53z9HHSWPMD7U2Ml5VLPGUNR1PiQiiPkISElqrQ4NowOXAMVY5ZQJV5ST1A0
eCLT2SK+bAomMrr3cN0SnyOL97tRS+EFPrBhE7hYjMQJ+0COchv/3KGNyNWQABRaThohk+QrxS+A
L17QJc7mdhrG7GI1N</vt:lpwstr>
  </property>
  <property fmtid="{D5CDD505-2E9C-101B-9397-08002B2CF9AE}" pid="3" name="MAIL_MSG_ID2">
    <vt:lpwstr>LlohIC9eSmDYZQqr3bFrABtBiq+vwAgo1/ojglCYyBXh926lhKtXb1hEugY
TiEEfRtsPJK6fNBFchNT5SaBWPI=</vt:lpwstr>
  </property>
  <property fmtid="{D5CDD505-2E9C-101B-9397-08002B2CF9AE}" pid="4" name="RESPONSE_SENDER_NAME">
    <vt:lpwstr>sAAAUYtyAkeNWR5BiZBgrjEaxwHhVroe/c3q3BBABAGp9K8=</vt:lpwstr>
  </property>
  <property fmtid="{D5CDD505-2E9C-101B-9397-08002B2CF9AE}" pid="5" name="EMAIL_OWNER_ADDRESS">
    <vt:lpwstr>ABAAVOAfoSrQoyyJuYcxuyYDzJv6klf8hhUpg9CtvTMCmgVbdvqvmrIsdt14hwe+rHqe</vt:lpwstr>
  </property>
</Properties>
</file>